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8E" w:rsidRPr="006375C1" w:rsidRDefault="00A2148E" w:rsidP="00A2148E">
      <w:pPr>
        <w:jc w:val="right"/>
        <w:rPr>
          <w:b/>
          <w:sz w:val="28"/>
          <w:szCs w:val="28"/>
        </w:rPr>
      </w:pPr>
      <w:r w:rsidRPr="006375C1">
        <w:rPr>
          <w:b/>
          <w:sz w:val="28"/>
          <w:szCs w:val="28"/>
        </w:rPr>
        <w:t>«УТВЕРЖДАЮ»</w:t>
      </w:r>
    </w:p>
    <w:p w:rsidR="00A2148E" w:rsidRPr="006375C1" w:rsidRDefault="00A2148E" w:rsidP="00A2148E">
      <w:pPr>
        <w:jc w:val="right"/>
        <w:rPr>
          <w:b/>
          <w:sz w:val="28"/>
          <w:szCs w:val="28"/>
        </w:rPr>
      </w:pPr>
      <w:r w:rsidRPr="006375C1">
        <w:rPr>
          <w:b/>
          <w:sz w:val="28"/>
          <w:szCs w:val="28"/>
        </w:rPr>
        <w:t>Начальник МКУ отдел образования</w:t>
      </w:r>
    </w:p>
    <w:p w:rsidR="00A2148E" w:rsidRPr="006375C1" w:rsidRDefault="00A2148E" w:rsidP="00A2148E">
      <w:pPr>
        <w:jc w:val="right"/>
        <w:rPr>
          <w:b/>
          <w:sz w:val="28"/>
          <w:szCs w:val="28"/>
        </w:rPr>
      </w:pPr>
      <w:r w:rsidRPr="006375C1">
        <w:rPr>
          <w:b/>
          <w:sz w:val="28"/>
          <w:szCs w:val="28"/>
        </w:rPr>
        <w:t xml:space="preserve">                                                                                  МР Абзелиловский район</w:t>
      </w:r>
    </w:p>
    <w:p w:rsidR="00A2148E" w:rsidRPr="006375C1" w:rsidRDefault="006375C1" w:rsidP="00A2148E">
      <w:pPr>
        <w:jc w:val="right"/>
        <w:rPr>
          <w:b/>
          <w:sz w:val="28"/>
          <w:szCs w:val="28"/>
        </w:rPr>
      </w:pPr>
      <w:proofErr w:type="spellStart"/>
      <w:r w:rsidRPr="006375C1">
        <w:rPr>
          <w:b/>
          <w:sz w:val="28"/>
          <w:szCs w:val="28"/>
        </w:rPr>
        <w:t>___________Б.Х.Ильгамов</w:t>
      </w:r>
      <w:proofErr w:type="spellEnd"/>
    </w:p>
    <w:p w:rsidR="00A2148E" w:rsidRDefault="00A2148E" w:rsidP="00A2148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A2148E" w:rsidRDefault="00A2148E" w:rsidP="00A2148E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Положение</w:t>
      </w:r>
    </w:p>
    <w:p w:rsidR="006375C1" w:rsidRDefault="006375C1" w:rsidP="00A2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 этапе республиканского конкурса</w:t>
      </w:r>
    </w:p>
    <w:p w:rsidR="00A2148E" w:rsidRDefault="00A2148E" w:rsidP="00A2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детских коллективов народного танца  </w:t>
      </w:r>
    </w:p>
    <w:p w:rsidR="00A2148E" w:rsidRDefault="00A2148E" w:rsidP="00A2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«Звонкий каблучок».</w:t>
      </w:r>
    </w:p>
    <w:p w:rsidR="00A2148E" w:rsidRPr="006375C1" w:rsidRDefault="006375C1" w:rsidP="006375C1">
      <w:pPr>
        <w:jc w:val="right"/>
        <w:rPr>
          <w:b/>
          <w:sz w:val="28"/>
          <w:szCs w:val="28"/>
        </w:rPr>
      </w:pPr>
      <w:r w:rsidRPr="006375C1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 xml:space="preserve"> 12 о</w:t>
      </w:r>
      <w:r w:rsidRPr="006375C1">
        <w:rPr>
          <w:b/>
          <w:sz w:val="28"/>
          <w:szCs w:val="28"/>
        </w:rPr>
        <w:t>т 11.01.2022г.</w:t>
      </w:r>
    </w:p>
    <w:p w:rsidR="00A2148E" w:rsidRDefault="00A2148E" w:rsidP="00A214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Цели и задачи.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   Развитие жанра народного танца в детских объединениях.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художественного и исполнительского мастерства коллективов.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Усиление духовно – нравственного воспитания детей.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Обмен творческим и педагогическим опытом руководителей.</w:t>
      </w:r>
    </w:p>
    <w:p w:rsidR="00A2148E" w:rsidRDefault="00A2148E" w:rsidP="00A2148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2. Организаторы конкурса</w:t>
      </w:r>
    </w:p>
    <w:p w:rsidR="00A2148E" w:rsidRDefault="006375C1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МКУ ОО</w:t>
      </w:r>
      <w:r w:rsidR="00A2148E">
        <w:rPr>
          <w:sz w:val="28"/>
          <w:szCs w:val="28"/>
        </w:rPr>
        <w:t>, Абзелиловский районный Дом детского творчества.</w:t>
      </w:r>
    </w:p>
    <w:p w:rsidR="00A2148E" w:rsidRDefault="00A2148E" w:rsidP="00A214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конкурса.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принимают участие танцевальные коллективы  общеобразовательных школ района.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двум возрастным категориям: 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младшая – 7-12 лет,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– 13-17 лет.</w:t>
      </w:r>
    </w:p>
    <w:p w:rsidR="00A2148E" w:rsidRDefault="00A2148E" w:rsidP="00A214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Сроки и условия проведения конкурса</w:t>
      </w:r>
    </w:p>
    <w:p w:rsidR="00A2148E" w:rsidRDefault="00D97BDD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148E">
        <w:rPr>
          <w:sz w:val="28"/>
          <w:szCs w:val="28"/>
        </w:rPr>
        <w:t>Коллективы представляют программу обще</w:t>
      </w:r>
      <w:r w:rsidR="00EB5891">
        <w:rPr>
          <w:sz w:val="28"/>
          <w:szCs w:val="28"/>
        </w:rPr>
        <w:t>й продолжительностью не более 12</w:t>
      </w:r>
      <w:r w:rsidR="00A2148E">
        <w:rPr>
          <w:sz w:val="28"/>
          <w:szCs w:val="28"/>
        </w:rPr>
        <w:t xml:space="preserve"> минут. Обязательным является включение в программу композиции на башкирском  материале в групповом исполнении. Остальные номера – на выбор руководителя коллектива. Возможен показ одного сольного</w:t>
      </w:r>
      <w:r w:rsidR="00EB5891">
        <w:rPr>
          <w:sz w:val="28"/>
          <w:szCs w:val="28"/>
        </w:rPr>
        <w:t xml:space="preserve"> танца</w:t>
      </w:r>
      <w:r w:rsidR="00A2148E">
        <w:rPr>
          <w:sz w:val="28"/>
          <w:szCs w:val="28"/>
        </w:rPr>
        <w:t xml:space="preserve">. 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7BDD" w:rsidRPr="00D97BDD">
        <w:rPr>
          <w:sz w:val="28"/>
          <w:szCs w:val="28"/>
        </w:rPr>
        <w:t>Конкурс</w:t>
      </w:r>
      <w:r w:rsidRPr="00D97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6375C1">
        <w:rPr>
          <w:sz w:val="28"/>
          <w:szCs w:val="28"/>
        </w:rPr>
        <w:t>с</w:t>
      </w:r>
      <w:proofErr w:type="gramEnd"/>
      <w:r w:rsidR="006375C1">
        <w:rPr>
          <w:sz w:val="28"/>
          <w:szCs w:val="28"/>
        </w:rPr>
        <w:t>. Аскарово в Доме молодежи – 23 марта 2022г. Заявки принимаются до 22.03.2022</w:t>
      </w:r>
      <w:r w:rsidR="00D97BD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</w:t>
      </w:r>
    </w:p>
    <w:p w:rsidR="001037F7" w:rsidRDefault="001037F7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3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коллективы, представившие заявку на участие позже установленного срока, в конкурс не допускаются. 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-ответственность за сохранность жизни и здоровья детей в пути следования и на месте проведения конкурса несет руководитель коллектива;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 видеосъемка мероприятия является исключительным правом оргкомитета.</w:t>
      </w:r>
    </w:p>
    <w:p w:rsidR="00A2148E" w:rsidRDefault="00A2148E" w:rsidP="00A214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Критерии оценки: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 музыкальность;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 исполнительский уровень;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 артистизм;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репертуара, сценического образа, манеры исполнения и костюма возрастным особенностям участников.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жюри окончательны и пересмотру не подлежат.</w:t>
      </w:r>
    </w:p>
    <w:p w:rsidR="00A2148E" w:rsidRDefault="00A2148E" w:rsidP="00A214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Награждение.</w:t>
      </w:r>
    </w:p>
    <w:p w:rsidR="00A2148E" w:rsidRDefault="00A2148E" w:rsidP="00A2148E">
      <w:pPr>
        <w:jc w:val="both"/>
        <w:rPr>
          <w:sz w:val="28"/>
          <w:szCs w:val="28"/>
        </w:rPr>
      </w:pPr>
      <w:r>
        <w:rPr>
          <w:sz w:val="28"/>
          <w:szCs w:val="28"/>
        </w:rPr>
        <w:t>На районном конкурсе по результатам конкурсных выступлений определяются 1-3 м</w:t>
      </w:r>
      <w:r w:rsidR="006375C1">
        <w:rPr>
          <w:sz w:val="28"/>
          <w:szCs w:val="28"/>
        </w:rPr>
        <w:t>еста по каждой возрастной категории</w:t>
      </w:r>
      <w:r>
        <w:rPr>
          <w:sz w:val="28"/>
          <w:szCs w:val="28"/>
        </w:rPr>
        <w:t>. Победители награждаются П</w:t>
      </w:r>
      <w:r w:rsidR="006375C1">
        <w:rPr>
          <w:sz w:val="28"/>
          <w:szCs w:val="28"/>
        </w:rPr>
        <w:t xml:space="preserve">очетными грамотами МКУ  </w:t>
      </w:r>
      <w:r>
        <w:rPr>
          <w:sz w:val="28"/>
          <w:szCs w:val="28"/>
        </w:rPr>
        <w:t>ОО и призами.</w:t>
      </w:r>
    </w:p>
    <w:p w:rsidR="00A2148E" w:rsidRDefault="00A2148E" w:rsidP="00A2148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A2148E" w:rsidRDefault="00A2148E" w:rsidP="00A2148E">
      <w:pPr>
        <w:pStyle w:val="a3"/>
        <w:rPr>
          <w:b/>
          <w:szCs w:val="28"/>
        </w:rPr>
      </w:pPr>
    </w:p>
    <w:p w:rsidR="00A2148E" w:rsidRDefault="00A2148E" w:rsidP="006375C1">
      <w:pPr>
        <w:pStyle w:val="a3"/>
        <w:rPr>
          <w:b/>
          <w:szCs w:val="28"/>
        </w:rPr>
      </w:pPr>
    </w:p>
    <w:p w:rsidR="00A2148E" w:rsidRDefault="00D97BDD" w:rsidP="00A2148E">
      <w:pPr>
        <w:pStyle w:val="a3"/>
        <w:jc w:val="right"/>
        <w:rPr>
          <w:b/>
          <w:szCs w:val="28"/>
        </w:rPr>
      </w:pPr>
      <w:r>
        <w:rPr>
          <w:b/>
          <w:szCs w:val="28"/>
        </w:rPr>
        <w:t>Приложение № 1</w:t>
      </w:r>
    </w:p>
    <w:p w:rsidR="00A2148E" w:rsidRDefault="00A2148E" w:rsidP="00A2148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Заявка – анкета</w:t>
      </w:r>
    </w:p>
    <w:p w:rsidR="00A2148E" w:rsidRDefault="006375C1" w:rsidP="00A2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 муниципальном </w:t>
      </w:r>
      <w:proofErr w:type="gramStart"/>
      <w:r>
        <w:rPr>
          <w:b/>
          <w:sz w:val="28"/>
          <w:szCs w:val="28"/>
        </w:rPr>
        <w:t>этапе</w:t>
      </w:r>
      <w:proofErr w:type="gramEnd"/>
      <w:r>
        <w:rPr>
          <w:b/>
          <w:sz w:val="28"/>
          <w:szCs w:val="28"/>
        </w:rPr>
        <w:t xml:space="preserve"> республиканского   конкурса</w:t>
      </w:r>
      <w:r w:rsidR="00A2148E">
        <w:rPr>
          <w:b/>
          <w:sz w:val="28"/>
          <w:szCs w:val="28"/>
        </w:rPr>
        <w:t xml:space="preserve"> «Звонкий каблучок»</w:t>
      </w:r>
    </w:p>
    <w:p w:rsidR="00A2148E" w:rsidRDefault="00A2148E" w:rsidP="00A2148E">
      <w:pPr>
        <w:jc w:val="center"/>
        <w:rPr>
          <w:b/>
          <w:sz w:val="28"/>
          <w:szCs w:val="28"/>
        </w:rPr>
      </w:pPr>
    </w:p>
    <w:p w:rsidR="00A2148E" w:rsidRDefault="00A2148E" w:rsidP="00A2148E">
      <w:pPr>
        <w:jc w:val="center"/>
        <w:rPr>
          <w:szCs w:val="28"/>
        </w:rPr>
      </w:pPr>
      <w:r>
        <w:rPr>
          <w:szCs w:val="28"/>
        </w:rPr>
        <w:t>Школа.</w:t>
      </w:r>
    </w:p>
    <w:p w:rsidR="00A2148E" w:rsidRDefault="00A2148E" w:rsidP="00A2148E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Название и время создания коллектива.</w:t>
      </w:r>
    </w:p>
    <w:p w:rsidR="00A2148E" w:rsidRDefault="00A2148E" w:rsidP="00A2148E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Ф.И.О. руководителя / полностью /.</w:t>
      </w:r>
    </w:p>
    <w:p w:rsidR="00A2148E" w:rsidRDefault="00A2148E" w:rsidP="00A2148E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Наименование  танца.</w:t>
      </w:r>
    </w:p>
    <w:p w:rsidR="00A2148E" w:rsidRDefault="00A2148E" w:rsidP="00A2148E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Продолжительность  постановки.</w:t>
      </w:r>
    </w:p>
    <w:p w:rsidR="00084A81" w:rsidRDefault="00A2148E" w:rsidP="00A2148E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Количество участников.</w:t>
      </w:r>
      <w:bookmarkStart w:id="0" w:name="_GoBack"/>
      <w:bookmarkEnd w:id="0"/>
    </w:p>
    <w:tbl>
      <w:tblPr>
        <w:tblStyle w:val="a5"/>
        <w:tblW w:w="0" w:type="auto"/>
        <w:tblInd w:w="360" w:type="dxa"/>
        <w:tblLook w:val="04A0"/>
      </w:tblPr>
      <w:tblGrid>
        <w:gridCol w:w="1308"/>
        <w:gridCol w:w="4832"/>
        <w:gridCol w:w="3071"/>
      </w:tblGrid>
      <w:tr w:rsidR="001037F7" w:rsidTr="001037F7">
        <w:tc>
          <w:tcPr>
            <w:tcW w:w="1308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832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ФИ участника</w:t>
            </w:r>
          </w:p>
        </w:tc>
        <w:tc>
          <w:tcPr>
            <w:tcW w:w="3071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Дата рождения</w:t>
            </w:r>
          </w:p>
        </w:tc>
      </w:tr>
      <w:tr w:rsidR="001037F7" w:rsidTr="001037F7">
        <w:tc>
          <w:tcPr>
            <w:tcW w:w="1308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4832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3071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</w:p>
        </w:tc>
      </w:tr>
      <w:tr w:rsidR="001037F7" w:rsidTr="001037F7">
        <w:tc>
          <w:tcPr>
            <w:tcW w:w="1308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4832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3071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</w:p>
        </w:tc>
      </w:tr>
      <w:tr w:rsidR="001037F7" w:rsidTr="001037F7">
        <w:tc>
          <w:tcPr>
            <w:tcW w:w="1308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4832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3071" w:type="dxa"/>
          </w:tcPr>
          <w:p w:rsidR="001037F7" w:rsidRDefault="001037F7" w:rsidP="001037F7">
            <w:pPr>
              <w:pStyle w:val="a3"/>
              <w:jc w:val="both"/>
              <w:rPr>
                <w:szCs w:val="28"/>
              </w:rPr>
            </w:pPr>
          </w:p>
        </w:tc>
      </w:tr>
    </w:tbl>
    <w:p w:rsidR="001037F7" w:rsidRPr="00A2148E" w:rsidRDefault="001037F7" w:rsidP="001037F7">
      <w:pPr>
        <w:pStyle w:val="a3"/>
        <w:ind w:left="360"/>
        <w:jc w:val="both"/>
        <w:rPr>
          <w:szCs w:val="28"/>
        </w:rPr>
      </w:pPr>
    </w:p>
    <w:sectPr w:rsidR="001037F7" w:rsidRPr="00A2148E" w:rsidSect="001E00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4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14DFF"/>
    <w:rsid w:val="00084A81"/>
    <w:rsid w:val="001037F7"/>
    <w:rsid w:val="001E00AF"/>
    <w:rsid w:val="002D6BE2"/>
    <w:rsid w:val="00514DFF"/>
    <w:rsid w:val="006375C1"/>
    <w:rsid w:val="006634A0"/>
    <w:rsid w:val="00A2148E"/>
    <w:rsid w:val="00BE0AC6"/>
    <w:rsid w:val="00D97BDD"/>
    <w:rsid w:val="00EA78AC"/>
    <w:rsid w:val="00EB5891"/>
    <w:rsid w:val="00FC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2148E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2148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10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2148E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214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2022-01-11T07:04:00Z</cp:lastPrinted>
  <dcterms:created xsi:type="dcterms:W3CDTF">2017-01-09T09:40:00Z</dcterms:created>
  <dcterms:modified xsi:type="dcterms:W3CDTF">2022-01-11T07:05:00Z</dcterms:modified>
</cp:coreProperties>
</file>